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4C" w:rsidRDefault="0052114C"/>
    <w:p w:rsidR="00920A19" w:rsidRDefault="00920A19"/>
    <w:p w:rsidR="00920A19" w:rsidRDefault="00920A19" w:rsidP="00920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</w:pPr>
      <w:r w:rsidRPr="00920A19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Если ваш ребенок рассеян:</w:t>
      </w:r>
    </w:p>
    <w:p w:rsidR="00920A19" w:rsidRPr="00920A19" w:rsidRDefault="00920A19" w:rsidP="00920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20A19" w:rsidRPr="00E566AB" w:rsidRDefault="00920A19" w:rsidP="00920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Принимайте ребенка таким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какой он есть; н</w:t>
      </w:r>
      <w:r w:rsidRPr="00E566AB">
        <w:rPr>
          <w:rFonts w:ascii="Times New Roman" w:eastAsia="Times New Roman" w:hAnsi="Times New Roman" w:cs="Times New Roman"/>
          <w:sz w:val="30"/>
          <w:szCs w:val="30"/>
          <w:lang w:eastAsia="ru-RU"/>
        </w:rPr>
        <w:t>е ругайте за то, что он рассеян;</w:t>
      </w:r>
    </w:p>
    <w:p w:rsidR="00920A19" w:rsidRPr="00E566AB" w:rsidRDefault="00920A19" w:rsidP="00920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ставьте рабочий стол ребенка рядом с окном, уберите с него разные посторонние предметы;</w:t>
      </w:r>
    </w:p>
    <w:p w:rsidR="00920A19" w:rsidRPr="00E566AB" w:rsidRDefault="00920A19" w:rsidP="00920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B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Устраните шумы, способные отвлечь от интеллектуальной деятельности;</w:t>
      </w:r>
    </w:p>
    <w:p w:rsidR="00920A19" w:rsidRPr="00E566AB" w:rsidRDefault="00920A19" w:rsidP="00920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Научите ребенка планировать свою деятельность;</w:t>
      </w:r>
    </w:p>
    <w:p w:rsidR="00920A19" w:rsidRPr="00E566AB" w:rsidRDefault="00920A19" w:rsidP="00920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Поддерживайте четкий распорядок дня;</w:t>
      </w:r>
    </w:p>
    <w:p w:rsidR="00920A19" w:rsidRPr="00E566AB" w:rsidRDefault="00920A19" w:rsidP="00920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Используйте зрительные опоры для укрепления устных инструкций, заданий;</w:t>
      </w:r>
    </w:p>
    <w:p w:rsidR="00920A19" w:rsidRPr="00E566AB" w:rsidRDefault="00920A19" w:rsidP="00920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B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Давайте ребенку только одно задание и достаточное количество времени для его выполнения. Во время работы не отвлекайте ребенка;</w:t>
      </w:r>
    </w:p>
    <w:p w:rsidR="00920A19" w:rsidRPr="00E566AB" w:rsidRDefault="00920A19" w:rsidP="00920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Учите ребенка ставить цель, планировать действия в соответствии с целью, сличать результат с </w:t>
      </w:r>
      <w:proofErr w:type="gramStart"/>
      <w:r w:rsidRPr="00E566A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запланированным</w:t>
      </w:r>
      <w:proofErr w:type="gramEnd"/>
      <w:r w:rsidRPr="00E566AB">
        <w:rPr>
          <w:rFonts w:ascii="Times New Roman" w:eastAsia="Times New Roman" w:hAnsi="Times New Roman" w:cs="Times New Roman"/>
          <w:sz w:val="30"/>
          <w:szCs w:val="30"/>
          <w:lang w:eastAsia="ru-RU"/>
        </w:rPr>
        <w:t>; </w:t>
      </w:r>
    </w:p>
    <w:p w:rsidR="00920A19" w:rsidRPr="00E566AB" w:rsidRDefault="00920A19" w:rsidP="00920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Научите ребенка фотографировать, вязать, шить, вышивать и т.п., так как эти виды деятельности способствуют развитию усидчивости и сосредоточенности;</w:t>
      </w:r>
    </w:p>
    <w:p w:rsidR="00920A19" w:rsidRPr="00E566AB" w:rsidRDefault="00920A19" w:rsidP="00920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Поручайте рассеянному ребенку ответственные задания, требующие достижения цели. В случае необходимости осторожно направляйте его. Чаще просите проверить ошибки в чей-либо тетради, выполнить кропотливую работу (перебрать пшено, гречку, рис и т.п.);</w:t>
      </w:r>
    </w:p>
    <w:p w:rsidR="00920A19" w:rsidRPr="00E566AB" w:rsidRDefault="00920A19" w:rsidP="00920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Поощряйте и хвалите за все виды деятельности, требующие концентрации внимания, усидчивости и сосредоточенности; </w:t>
      </w:r>
    </w:p>
    <w:p w:rsidR="00920A19" w:rsidRDefault="00920A19"/>
    <w:sectPr w:rsidR="00920A19" w:rsidSect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760D"/>
    <w:multiLevelType w:val="multilevel"/>
    <w:tmpl w:val="39F8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920A19"/>
    <w:rsid w:val="0016618A"/>
    <w:rsid w:val="0052114C"/>
    <w:rsid w:val="00920A19"/>
    <w:rsid w:val="00B8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2015-10-24T16:39:00Z</dcterms:created>
  <dcterms:modified xsi:type="dcterms:W3CDTF">2015-11-13T08:17:00Z</dcterms:modified>
</cp:coreProperties>
</file>